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49D5FAF4"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6E61D3">
        <w:rPr>
          <w:rFonts w:ascii="GHEA Grapalat" w:hAnsi="GHEA Grapalat"/>
          <w:i w:val="0"/>
        </w:rPr>
        <w:t>17</w:t>
      </w:r>
      <w:r w:rsidRPr="00D75B8F">
        <w:rPr>
          <w:rFonts w:ascii="GHEA Grapalat" w:hAnsi="GHEA Grapalat"/>
          <w:i w:val="0"/>
          <w:lang w:val="af-ZA"/>
        </w:rPr>
        <w:t>"</w:t>
      </w:r>
      <w:r w:rsidR="006E61D3">
        <w:rPr>
          <w:rFonts w:ascii="GHEA Grapalat" w:hAnsi="GHEA Grapalat"/>
          <w:i w:val="0"/>
        </w:rPr>
        <w:t>июня</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557F68EF"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6E61D3">
        <w:rPr>
          <w:rFonts w:ascii="GHEA Grapalat" w:hAnsi="GHEA Grapalat"/>
          <w:i w:val="0"/>
          <w:lang w:val="af-ZA"/>
        </w:rPr>
        <w:t>EASM-GHCDzB-26/19</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2BD9F92F"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CB3BBC">
        <w:rPr>
          <w:rFonts w:ascii="GHEA Grapalat" w:hAnsi="GHEA Grapalat"/>
          <w:b/>
          <w:i w:val="0"/>
          <w:lang w:val="af-ZA"/>
        </w:rPr>
        <w:t>мониторингу общей деятельности</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62F88721"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5E6ED3">
        <w:rPr>
          <w:rFonts w:ascii="GHEA Grapalat" w:hAnsi="GHEA Grapalat"/>
          <w:b/>
          <w:i w:val="0"/>
          <w:lang w:val="hy-AM"/>
        </w:rPr>
        <w:t>1</w:t>
      </w:r>
      <w:r w:rsidR="006E61D3">
        <w:rPr>
          <w:rFonts w:ascii="GHEA Grapalat" w:hAnsi="GHEA Grapalat"/>
          <w:b/>
          <w:i w:val="0"/>
        </w:rPr>
        <w:t>2</w:t>
      </w:r>
      <w:r w:rsidR="005E6ED3">
        <w:rPr>
          <w:rFonts w:ascii="GHEA Grapalat" w:hAnsi="GHEA Grapalat"/>
          <w:b/>
          <w:i w:val="0"/>
          <w:lang w:val="hy-AM"/>
        </w:rPr>
        <w:t>:</w:t>
      </w:r>
      <w:r w:rsidR="006E61D3">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w:t>
      </w:r>
      <w:r w:rsidR="001C7042">
        <w:rPr>
          <w:rFonts w:ascii="GHEA Grapalat" w:hAnsi="GHEA Grapalat"/>
          <w:b/>
          <w:i w:val="0"/>
        </w:rPr>
        <w:t>0</w:t>
      </w:r>
      <w:r w:rsidR="00992CBF">
        <w:rPr>
          <w:rFonts w:ascii="GHEA Grapalat" w:hAnsi="GHEA Grapalat"/>
          <w:b/>
          <w:i w:val="0"/>
        </w:rPr>
        <w:t>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11AA7FC6"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5E6ED3">
        <w:rPr>
          <w:rFonts w:ascii="GHEA Grapalat" w:hAnsi="GHEA Grapalat"/>
          <w:b/>
          <w:i w:val="0"/>
          <w:lang w:val="hy-AM"/>
        </w:rPr>
        <w:t>1</w:t>
      </w:r>
      <w:r w:rsidR="006E61D3">
        <w:rPr>
          <w:rFonts w:ascii="GHEA Grapalat" w:hAnsi="GHEA Grapalat"/>
          <w:b/>
          <w:i w:val="0"/>
        </w:rPr>
        <w:t>2</w:t>
      </w:r>
      <w:r w:rsidR="005E6ED3">
        <w:rPr>
          <w:rFonts w:ascii="GHEA Grapalat" w:hAnsi="GHEA Grapalat"/>
          <w:b/>
          <w:i w:val="0"/>
          <w:lang w:val="hy-AM"/>
        </w:rPr>
        <w:t>:</w:t>
      </w:r>
      <w:r w:rsidR="006E61D3">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на </w:t>
      </w:r>
      <w:r w:rsidR="001C7042">
        <w:rPr>
          <w:rFonts w:ascii="GHEA Grapalat" w:hAnsi="GHEA Grapalat"/>
          <w:b/>
          <w:i w:val="0"/>
        </w:rPr>
        <w:t>0</w:t>
      </w:r>
      <w:r w:rsidR="00992CBF">
        <w:rPr>
          <w:rFonts w:ascii="GHEA Grapalat" w:hAnsi="GHEA Grapalat"/>
          <w:b/>
          <w:i w:val="0"/>
        </w:rPr>
        <w:t>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7FDA7E14"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B17B0F">
        <w:rPr>
          <w:rFonts w:ascii="GHEA Grapalat" w:hAnsi="GHEA Grapalat"/>
          <w:b/>
          <w:lang w:val="af-ZA"/>
        </w:rPr>
        <w:t>МОНИТОРИНГУ ОБЩЕЙ ДЕЯТЕЛЬНОСТИ</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6F7E445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B17B0F">
        <w:rPr>
          <w:rFonts w:ascii="GHEA Grapalat" w:hAnsi="GHEA Grapalat"/>
          <w:b/>
          <w:lang w:val="af-ZA"/>
        </w:rPr>
        <w:t>МОНИТОРИНГУ ОБЩЕЙ ДЕЯТЕЛЬНОСТИ</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7ECC6AD2"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6E61D3">
        <w:rPr>
          <w:rFonts w:ascii="GHEA Grapalat" w:hAnsi="GHEA Grapalat"/>
          <w:spacing w:val="-6"/>
        </w:rPr>
        <w:t>EASM-GHCDzB-26/19</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1EBECA8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B17B0F">
        <w:rPr>
          <w:rFonts w:ascii="GHEA Grapalat" w:hAnsi="GHEA Grapalat"/>
          <w:b/>
          <w:sz w:val="24"/>
          <w:szCs w:val="24"/>
        </w:rPr>
        <w:t>мониторингу общей деятельности</w:t>
      </w:r>
      <w:r w:rsidR="008215A0">
        <w:rPr>
          <w:rFonts w:ascii="GHEA Grapalat" w:hAnsi="GHEA Grapalat"/>
          <w:b/>
          <w:sz w:val="24"/>
          <w:szCs w:val="24"/>
        </w:rPr>
        <w:t xml:space="preserve"> </w:t>
      </w:r>
      <w:r w:rsidR="00054D22" w:rsidRPr="009044F1">
        <w:rPr>
          <w:rFonts w:ascii="GHEA Grapalat" w:hAnsi="GHEA Grapalat"/>
          <w:i w:val="0"/>
          <w:sz w:val="24"/>
          <w:szCs w:val="24"/>
        </w:rPr>
        <w:t xml:space="preserve">(далее—также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059229C9" w:rsidR="00843F1B" w:rsidRPr="00992CBF" w:rsidRDefault="006E61D3" w:rsidP="00843F1B">
            <w:pPr>
              <w:pStyle w:val="23"/>
              <w:widowControl w:val="0"/>
              <w:spacing w:after="120" w:line="240" w:lineRule="auto"/>
              <w:ind w:firstLine="0"/>
              <w:jc w:val="center"/>
              <w:rPr>
                <w:rFonts w:ascii="GHEA Grapalat" w:hAnsi="GHEA Grapalat"/>
                <w:sz w:val="24"/>
                <w:szCs w:val="24"/>
              </w:rPr>
            </w:pPr>
            <w:r>
              <w:rPr>
                <w:rFonts w:ascii="GHEA Grapalat" w:hAnsi="GHEA Grapalat"/>
                <w:b/>
              </w:rPr>
              <w:t>20100000</w:t>
            </w:r>
          </w:p>
        </w:tc>
        <w:tc>
          <w:tcPr>
            <w:tcW w:w="6317" w:type="dxa"/>
            <w:vAlign w:val="center"/>
          </w:tcPr>
          <w:p w14:paraId="065B89DB" w14:textId="766C52FD" w:rsidR="00843F1B" w:rsidRPr="00B17B0F" w:rsidRDefault="00B17B0F" w:rsidP="00992CBF">
            <w:pPr>
              <w:pStyle w:val="aa"/>
              <w:widowControl w:val="0"/>
              <w:spacing w:after="160"/>
              <w:ind w:right="-7" w:firstLine="567"/>
              <w:rPr>
                <w:rFonts w:ascii="GHEA Grapalat" w:hAnsi="GHEA Grapalat"/>
              </w:rPr>
            </w:pPr>
            <w:r w:rsidRPr="00CB3BBC">
              <w:rPr>
                <w:rFonts w:ascii="GHEA Grapalat" w:hAnsi="GHEA Grapalat"/>
              </w:rPr>
              <w:t>мониторинг общей деятельности</w:t>
            </w:r>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BD13DB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5E6ED3">
        <w:rPr>
          <w:rFonts w:ascii="GHEA Grapalat" w:hAnsi="GHEA Grapalat"/>
          <w:b/>
          <w:bCs/>
          <w:sz w:val="24"/>
          <w:szCs w:val="24"/>
        </w:rPr>
        <w:t>1</w:t>
      </w:r>
      <w:r w:rsidR="006E61D3">
        <w:rPr>
          <w:rFonts w:ascii="GHEA Grapalat" w:hAnsi="GHEA Grapalat"/>
          <w:b/>
          <w:bCs/>
          <w:sz w:val="24"/>
          <w:szCs w:val="24"/>
        </w:rPr>
        <w:t>2</w:t>
      </w:r>
      <w:r w:rsidR="005E6ED3">
        <w:rPr>
          <w:rFonts w:ascii="GHEA Grapalat" w:hAnsi="GHEA Grapalat"/>
          <w:b/>
          <w:bCs/>
          <w:sz w:val="24"/>
          <w:szCs w:val="24"/>
        </w:rPr>
        <w:t>:</w:t>
      </w:r>
      <w:r w:rsidR="006E61D3">
        <w:rPr>
          <w:rFonts w:ascii="GHEA Grapalat" w:hAnsi="GHEA Grapalat"/>
          <w:b/>
          <w:bCs/>
          <w:sz w:val="24"/>
          <w:szCs w:val="24"/>
        </w:rPr>
        <w:t>0</w:t>
      </w:r>
      <w:r w:rsidR="005E6ED3">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1C7042">
        <w:rPr>
          <w:rFonts w:ascii="GHEA Grapalat" w:hAnsi="GHEA Grapalat"/>
          <w:b/>
          <w:bCs/>
          <w:sz w:val="24"/>
          <w:szCs w:val="24"/>
        </w:rPr>
        <w:t>0</w:t>
      </w:r>
      <w:r w:rsidR="003567C2">
        <w:rPr>
          <w:rFonts w:ascii="GHEA Grapalat" w:hAnsi="GHEA Grapalat"/>
          <w:b/>
          <w:bCs/>
          <w:sz w:val="24"/>
          <w:szCs w:val="24"/>
        </w:rPr>
        <w:t>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34D7D4E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1C7042">
        <w:rPr>
          <w:rFonts w:ascii="GHEA Grapalat" w:hAnsi="GHEA Grapalat"/>
          <w:b/>
          <w:bCs/>
          <w:sz w:val="24"/>
          <w:szCs w:val="24"/>
        </w:rPr>
        <w:t>0</w:t>
      </w:r>
      <w:r w:rsidR="00867C5E">
        <w:rPr>
          <w:rFonts w:ascii="GHEA Grapalat" w:hAnsi="GHEA Grapalat"/>
          <w:b/>
          <w:bCs/>
          <w:sz w:val="24"/>
          <w:szCs w:val="24"/>
        </w:rPr>
        <w:t>8</w:t>
      </w:r>
      <w:r w:rsidRPr="00A8354D">
        <w:rPr>
          <w:rFonts w:ascii="GHEA Grapalat" w:hAnsi="GHEA Grapalat"/>
          <w:b/>
          <w:bCs/>
          <w:sz w:val="24"/>
          <w:szCs w:val="24"/>
        </w:rPr>
        <w:t>"-ый день в "</w:t>
      </w:r>
      <w:r w:rsidR="005E6ED3">
        <w:rPr>
          <w:rFonts w:ascii="GHEA Grapalat" w:hAnsi="GHEA Grapalat"/>
          <w:b/>
          <w:bCs/>
          <w:sz w:val="24"/>
          <w:szCs w:val="24"/>
        </w:rPr>
        <w:t>1</w:t>
      </w:r>
      <w:r w:rsidR="006E61D3">
        <w:rPr>
          <w:rFonts w:ascii="GHEA Grapalat" w:hAnsi="GHEA Grapalat"/>
          <w:b/>
          <w:bCs/>
          <w:sz w:val="24"/>
          <w:szCs w:val="24"/>
        </w:rPr>
        <w:t>2</w:t>
      </w:r>
      <w:r w:rsidR="005E6ED3">
        <w:rPr>
          <w:rFonts w:ascii="GHEA Grapalat" w:hAnsi="GHEA Grapalat"/>
          <w:b/>
          <w:bCs/>
          <w:sz w:val="24"/>
          <w:szCs w:val="24"/>
        </w:rPr>
        <w:t>:</w:t>
      </w:r>
      <w:r w:rsidR="006E61D3">
        <w:rPr>
          <w:rFonts w:ascii="GHEA Grapalat" w:hAnsi="GHEA Grapalat"/>
          <w:b/>
          <w:bCs/>
          <w:sz w:val="24"/>
          <w:szCs w:val="24"/>
        </w:rPr>
        <w:t>0</w:t>
      </w:r>
      <w:r w:rsidR="005E6ED3">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lastRenderedPageBreak/>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7295CFEB"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2529A7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6E61D3">
        <w:rPr>
          <w:rFonts w:ascii="GHEA Grapalat" w:hAnsi="GHEA Grapalat"/>
          <w:spacing w:val="-6"/>
        </w:rPr>
        <w:t>EASM-GHCDzB-26/19</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195BBE5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6E61D3">
        <w:rPr>
          <w:rFonts w:ascii="GHEA Grapalat" w:hAnsi="GHEA Grapalat"/>
          <w:spacing w:val="-6"/>
        </w:rPr>
        <w:t>EASM-GHCDzB-26/19</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51521DD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6E61D3">
        <w:rPr>
          <w:rFonts w:ascii="GHEA Grapalat" w:hAnsi="GHEA Grapalat"/>
          <w:spacing w:val="-6"/>
        </w:rPr>
        <w:t>EASM-GHCDzB-26/19</w:t>
      </w:r>
      <w:r w:rsidR="00500C27">
        <w:rPr>
          <w:rFonts w:ascii="Sylfaen" w:hAnsi="Sylfaen"/>
          <w:spacing w:val="-6"/>
        </w:rPr>
        <w:t>»</w:t>
      </w:r>
    </w:p>
    <w:p w14:paraId="5859FACB" w14:textId="77777777" w:rsidR="006B3E56" w:rsidRPr="002C10A0" w:rsidRDefault="006B3E56">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3FEAD8CE"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2D0992FE"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6E61D3">
        <w:rPr>
          <w:rFonts w:ascii="GHEA Grapalat" w:hAnsi="GHEA Grapalat"/>
          <w:b/>
          <w:lang w:val="en-US"/>
        </w:rPr>
        <w:t>EASM</w:t>
      </w:r>
      <w:r w:rsidR="006E61D3" w:rsidRPr="006E61D3">
        <w:rPr>
          <w:rFonts w:ascii="GHEA Grapalat" w:hAnsi="GHEA Grapalat"/>
          <w:b/>
        </w:rPr>
        <w:t>-</w:t>
      </w:r>
      <w:proofErr w:type="spellStart"/>
      <w:r w:rsidR="006E61D3">
        <w:rPr>
          <w:rFonts w:ascii="GHEA Grapalat" w:hAnsi="GHEA Grapalat"/>
          <w:b/>
          <w:lang w:val="en-US"/>
        </w:rPr>
        <w:t>GHCDzB</w:t>
      </w:r>
      <w:proofErr w:type="spellEnd"/>
      <w:r w:rsidR="006E61D3" w:rsidRPr="006E61D3">
        <w:rPr>
          <w:rFonts w:ascii="GHEA Grapalat" w:hAnsi="GHEA Grapalat"/>
          <w:b/>
        </w:rPr>
        <w:t>-26/19</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6277FD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6E61D3">
        <w:rPr>
          <w:rFonts w:ascii="GHEA Grapalat" w:hAnsi="GHEA Grapalat"/>
          <w:spacing w:val="-6"/>
        </w:rPr>
        <w:t>EASM-GHCDzB-26/19</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5624B515" w:rsidR="0054529F" w:rsidRPr="00A001EA" w:rsidRDefault="00A001EA" w:rsidP="00A001EA">
            <w:pPr>
              <w:widowControl w:val="0"/>
              <w:jc w:val="center"/>
              <w:rPr>
                <w:rFonts w:ascii="GHEA Grapalat" w:hAnsi="GHEA Grapalat"/>
                <w:b/>
                <w:bCs/>
                <w:sz w:val="20"/>
                <w:szCs w:val="20"/>
              </w:rPr>
            </w:pPr>
            <w:r w:rsidRPr="00A001EA">
              <w:rPr>
                <w:rFonts w:ascii="GHEA Grapalat" w:hAnsi="GHEA Grapalat"/>
                <w:b/>
                <w:bCs/>
                <w:sz w:val="20"/>
                <w:szCs w:val="20"/>
              </w:rPr>
              <w:t>Мониторинг</w:t>
            </w:r>
            <w:r>
              <w:rPr>
                <w:rFonts w:ascii="GHEA Grapalat" w:hAnsi="GHEA Grapalat"/>
                <w:b/>
                <w:bCs/>
                <w:sz w:val="20"/>
                <w:szCs w:val="20"/>
              </w:rPr>
              <w:t xml:space="preserve"> </w:t>
            </w:r>
            <w:r w:rsidRPr="00A001EA">
              <w:rPr>
                <w:rFonts w:ascii="GHEA Grapalat" w:hAnsi="GHEA Grapalat"/>
                <w:b/>
                <w:bCs/>
                <w:sz w:val="20"/>
                <w:szCs w:val="20"/>
              </w:rPr>
              <w:t>общей деятельности</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17D45D8D"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5FB11248"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40889315"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6E61D3">
        <w:rPr>
          <w:rFonts w:ascii="GHEA Grapalat" w:hAnsi="GHEA Grapalat"/>
          <w:lang w:val="en-US"/>
        </w:rPr>
        <w:t>EASM</w:t>
      </w:r>
      <w:r w:rsidR="006E61D3" w:rsidRPr="006E61D3">
        <w:rPr>
          <w:rFonts w:ascii="GHEA Grapalat" w:hAnsi="GHEA Grapalat"/>
        </w:rPr>
        <w:t>-</w:t>
      </w:r>
      <w:proofErr w:type="spellStart"/>
      <w:r w:rsidR="006E61D3">
        <w:rPr>
          <w:rFonts w:ascii="GHEA Grapalat" w:hAnsi="GHEA Grapalat"/>
          <w:lang w:val="en-US"/>
        </w:rPr>
        <w:t>GHCDzB</w:t>
      </w:r>
      <w:proofErr w:type="spellEnd"/>
      <w:r w:rsidR="006E61D3" w:rsidRPr="006E61D3">
        <w:rPr>
          <w:rFonts w:ascii="GHEA Grapalat" w:hAnsi="GHEA Grapalat"/>
        </w:rPr>
        <w:t>-26/19</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7D87CFE2"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31DB8DDD"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6E61D3">
        <w:rPr>
          <w:rFonts w:ascii="GHEA Grapalat" w:hAnsi="GHEA Grapalat"/>
          <w:lang w:val="en-US"/>
        </w:rPr>
        <w:t>EASM</w:t>
      </w:r>
      <w:r w:rsidR="006E61D3" w:rsidRPr="006E61D3">
        <w:rPr>
          <w:rFonts w:ascii="GHEA Grapalat" w:hAnsi="GHEA Grapalat"/>
        </w:rPr>
        <w:t>-</w:t>
      </w:r>
      <w:proofErr w:type="spellStart"/>
      <w:r w:rsidR="006E61D3">
        <w:rPr>
          <w:rFonts w:ascii="GHEA Grapalat" w:hAnsi="GHEA Grapalat"/>
          <w:lang w:val="en-US"/>
        </w:rPr>
        <w:t>GHCDzB</w:t>
      </w:r>
      <w:proofErr w:type="spellEnd"/>
      <w:r w:rsidR="006E61D3" w:rsidRPr="006E61D3">
        <w:rPr>
          <w:rFonts w:ascii="GHEA Grapalat" w:hAnsi="GHEA Grapalat"/>
        </w:rPr>
        <w:t>-26/19</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3B8B5BC2"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E61D3">
        <w:rPr>
          <w:rFonts w:ascii="GHEA Grapalat" w:hAnsi="GHEA Grapalat"/>
          <w:b/>
          <w:sz w:val="24"/>
          <w:szCs w:val="24"/>
          <w:lang w:val="en-US"/>
        </w:rPr>
        <w:t>EASM</w:t>
      </w:r>
      <w:r w:rsidR="006E61D3" w:rsidRPr="006E61D3">
        <w:rPr>
          <w:rFonts w:ascii="GHEA Grapalat" w:hAnsi="GHEA Grapalat"/>
          <w:b/>
          <w:sz w:val="24"/>
          <w:szCs w:val="24"/>
        </w:rPr>
        <w:t>-</w:t>
      </w:r>
      <w:proofErr w:type="spellStart"/>
      <w:r w:rsidR="006E61D3">
        <w:rPr>
          <w:rFonts w:ascii="GHEA Grapalat" w:hAnsi="GHEA Grapalat"/>
          <w:b/>
          <w:sz w:val="24"/>
          <w:szCs w:val="24"/>
          <w:lang w:val="en-US"/>
        </w:rPr>
        <w:t>GHCDzB</w:t>
      </w:r>
      <w:proofErr w:type="spellEnd"/>
      <w:r w:rsidR="006E61D3" w:rsidRPr="006E61D3">
        <w:rPr>
          <w:rFonts w:ascii="GHEA Grapalat" w:hAnsi="GHEA Grapalat"/>
          <w:b/>
          <w:sz w:val="24"/>
          <w:szCs w:val="24"/>
        </w:rPr>
        <w:t>-26/19</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065"/>
        <w:gridCol w:w="1646"/>
        <w:gridCol w:w="1204"/>
        <w:gridCol w:w="1431"/>
        <w:gridCol w:w="871"/>
        <w:gridCol w:w="841"/>
        <w:gridCol w:w="1146"/>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7DBFC961" w:rsidR="00631E0E" w:rsidRPr="0071694F" w:rsidRDefault="00A30605" w:rsidP="00631E0E">
            <w:pPr>
              <w:widowControl w:val="0"/>
              <w:spacing w:after="120"/>
              <w:jc w:val="center"/>
              <w:rPr>
                <w:rFonts w:ascii="GHEA Grapalat" w:hAnsi="GHEA Grapalat"/>
                <w:sz w:val="20"/>
                <w:lang w:val="en-US"/>
              </w:rPr>
            </w:pPr>
            <w:r>
              <w:rPr>
                <w:rFonts w:ascii="GHEA Grapalat" w:hAnsi="GHEA Grapalat"/>
                <w:sz w:val="20"/>
              </w:rPr>
              <w:t>90711500/</w:t>
            </w:r>
            <w:r w:rsidR="0071694F">
              <w:rPr>
                <w:rFonts w:ascii="GHEA Grapalat" w:hAnsi="GHEA Grapalat"/>
                <w:sz w:val="20"/>
                <w:lang w:val="en-US"/>
              </w:rPr>
              <w:t>2</w:t>
            </w:r>
          </w:p>
        </w:tc>
        <w:tc>
          <w:tcPr>
            <w:tcW w:w="1650" w:type="dxa"/>
            <w:vAlign w:val="center"/>
          </w:tcPr>
          <w:p w14:paraId="4AAE70AF" w14:textId="1482E156" w:rsidR="00631E0E" w:rsidRPr="00B8586A" w:rsidRDefault="00A30605" w:rsidP="009228C6">
            <w:pPr>
              <w:widowControl w:val="0"/>
              <w:spacing w:after="120"/>
              <w:jc w:val="center"/>
              <w:rPr>
                <w:rFonts w:ascii="GHEA Grapalat" w:hAnsi="GHEA Grapalat"/>
                <w:sz w:val="16"/>
                <w:szCs w:val="16"/>
              </w:rPr>
            </w:pPr>
            <w:r>
              <w:rPr>
                <w:rFonts w:ascii="GHEA Grapalat" w:hAnsi="GHEA Grapalat"/>
                <w:sz w:val="16"/>
                <w:szCs w:val="16"/>
              </w:rPr>
              <w:t>ПРИКР</w:t>
            </w:r>
            <w:r w:rsidR="009B3630">
              <w:rPr>
                <w:rFonts w:ascii="GHEA Grapalat" w:hAnsi="GHEA Grapalat"/>
                <w:sz w:val="16"/>
                <w:szCs w:val="16"/>
              </w:rPr>
              <w:t>ЕПЛЕНО</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F4AACF9" w:rsidR="00631E0E" w:rsidRPr="00A30605"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r w:rsidR="00A30605">
              <w:rPr>
                <w:rFonts w:ascii="Calibri" w:hAnsi="Calibri" w:cs="Calibri"/>
                <w:sz w:val="16"/>
                <w:szCs w:val="16"/>
              </w:rPr>
              <w:t>, Ширака 88/1</w:t>
            </w:r>
          </w:p>
        </w:tc>
        <w:tc>
          <w:tcPr>
            <w:tcW w:w="1089" w:type="dxa"/>
            <w:vAlign w:val="center"/>
          </w:tcPr>
          <w:p w14:paraId="1EBF2552" w14:textId="566C71F6"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w:t>
            </w:r>
            <w:r w:rsidR="00A30605">
              <w:rPr>
                <w:rFonts w:ascii="Sylfaen" w:hAnsi="Sylfaen"/>
                <w:sz w:val="16"/>
                <w:szCs w:val="16"/>
              </w:rPr>
              <w:t xml:space="preserve"> договора</w:t>
            </w:r>
            <w:r w:rsidRPr="00F84B5A">
              <w:rPr>
                <w:rFonts w:ascii="Sylfaen" w:hAnsi="Sylfaen"/>
                <w:sz w:val="16"/>
                <w:szCs w:val="16"/>
                <w:lang w:val="hy-AM"/>
              </w:rPr>
              <w:t xml:space="preserve"> в силу до </w:t>
            </w:r>
            <w:r w:rsidR="007C6967">
              <w:rPr>
                <w:rFonts w:ascii="Sylfaen" w:hAnsi="Sylfaen"/>
                <w:sz w:val="16"/>
                <w:szCs w:val="16"/>
              </w:rPr>
              <w:t>60 календарных дней</w:t>
            </w:r>
            <w:r w:rsidRPr="00F84B5A">
              <w:rPr>
                <w:rFonts w:ascii="Sylfaen" w:hAnsi="Sylfaen"/>
                <w:sz w:val="16"/>
                <w:szCs w:val="16"/>
                <w:lang w:val="hy-AM"/>
              </w:rPr>
              <w:t xml:space="preserve"> </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FA9210"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lastRenderedPageBreak/>
        <w:t>ТЕХНИЧЕСКОЕ ОПИСАНИЕ</w:t>
      </w:r>
    </w:p>
    <w:p w14:paraId="2BC265AD"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ТЕХНИЧЕСКОЕ ЗАДАНИЕ НА РАСШИРЕНИЕ УСЛУГ ПО ТЕХНИЧЕСКОМУ МОНИТОРИНГУ МУСОРОУБОРОЧНОГО ТРАНСПОРТА</w:t>
      </w:r>
    </w:p>
    <w:p w14:paraId="5BC36CF8"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ВВОДНАЯ ЧАСТЬ</w:t>
      </w:r>
    </w:p>
    <w:p w14:paraId="73385F1A"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 xml:space="preserve">Мониторинг транспортных средств, задействованных в системе вывоза отходов и санитарной очистки города Еревана, в настоящее время осуществляется посредством программного обеспечения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(дистрибутив WL/2412-1).</w:t>
      </w:r>
    </w:p>
    <w:p w14:paraId="54A54FB2"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Указанное программное обеспечение представляет собой систему типа «клиент-сервер», где в качестве «клиентов» выступают установленные на транспортных средствах устройства позиционирования.</w:t>
      </w:r>
    </w:p>
    <w:p w14:paraId="64EF4531"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 xml:space="preserve">В связи с расширением автопарка, а также включением в систему мониторинга дополнительных единиц техники, возникла необходимость увеличить количество обслуживаемых единиц со статусом «клиент» на 86 (восемьдесят шесть) единиц путем приобретения соответствующих 86 лицензий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(дистрибутив WL/2412-1), а также оснастить вводимые в эксплуатацию новые транспортные средства соответствующим техническим оборудованием, в частности:</w:t>
      </w:r>
    </w:p>
    <w:p w14:paraId="4A3E475C" w14:textId="77777777" w:rsidR="00C6424A" w:rsidRPr="00F13590" w:rsidRDefault="00C6424A">
      <w:pPr>
        <w:numPr>
          <w:ilvl w:val="0"/>
          <w:numId w:val="11"/>
        </w:numPr>
        <w:spacing w:after="160" w:line="259" w:lineRule="auto"/>
        <w:rPr>
          <w:rFonts w:ascii="GHEA Grapalat" w:hAnsi="GHEA Grapalat"/>
          <w:sz w:val="20"/>
          <w:szCs w:val="20"/>
        </w:rPr>
      </w:pPr>
      <w:r w:rsidRPr="00F13590">
        <w:rPr>
          <w:rFonts w:ascii="GHEA Grapalat" w:hAnsi="GHEA Grapalat"/>
          <w:sz w:val="20"/>
          <w:szCs w:val="20"/>
        </w:rPr>
        <w:t>устройствами позиционирования с подключением к CAN-шине – 78 (семьдесят восемь) единиц;</w:t>
      </w:r>
    </w:p>
    <w:p w14:paraId="5244771A" w14:textId="77777777" w:rsidR="00C6424A" w:rsidRPr="00F13590" w:rsidRDefault="00C6424A">
      <w:pPr>
        <w:numPr>
          <w:ilvl w:val="0"/>
          <w:numId w:val="11"/>
        </w:numPr>
        <w:spacing w:after="160" w:line="259" w:lineRule="auto"/>
        <w:rPr>
          <w:rFonts w:ascii="GHEA Grapalat" w:hAnsi="GHEA Grapalat"/>
          <w:sz w:val="20"/>
          <w:szCs w:val="20"/>
        </w:rPr>
      </w:pPr>
      <w:r w:rsidRPr="00F13590">
        <w:rPr>
          <w:rFonts w:ascii="GHEA Grapalat" w:hAnsi="GHEA Grapalat"/>
          <w:sz w:val="20"/>
          <w:szCs w:val="20"/>
        </w:rPr>
        <w:t>устройствами позиционирования без подключения к CAN-шине – 4 (четыре) единицы;</w:t>
      </w:r>
    </w:p>
    <w:p w14:paraId="279A02C1" w14:textId="77777777" w:rsidR="00C6424A" w:rsidRPr="00F13590" w:rsidRDefault="00C6424A">
      <w:pPr>
        <w:numPr>
          <w:ilvl w:val="0"/>
          <w:numId w:val="11"/>
        </w:numPr>
        <w:spacing w:after="160" w:line="259" w:lineRule="auto"/>
        <w:rPr>
          <w:rFonts w:ascii="GHEA Grapalat" w:hAnsi="GHEA Grapalat"/>
          <w:sz w:val="20"/>
          <w:szCs w:val="20"/>
        </w:rPr>
      </w:pPr>
      <w:r w:rsidRPr="00F13590">
        <w:rPr>
          <w:rFonts w:ascii="GHEA Grapalat" w:hAnsi="GHEA Grapalat"/>
          <w:sz w:val="20"/>
          <w:szCs w:val="20"/>
        </w:rPr>
        <w:t>датчиками наклона – 10 (десять) единиц;</w:t>
      </w:r>
    </w:p>
    <w:p w14:paraId="5A686594" w14:textId="77777777" w:rsidR="00C6424A" w:rsidRPr="00F13590" w:rsidRDefault="00C6424A">
      <w:pPr>
        <w:numPr>
          <w:ilvl w:val="0"/>
          <w:numId w:val="11"/>
        </w:numPr>
        <w:spacing w:after="160" w:line="259" w:lineRule="auto"/>
        <w:rPr>
          <w:rFonts w:ascii="GHEA Grapalat" w:hAnsi="GHEA Grapalat"/>
          <w:sz w:val="20"/>
          <w:szCs w:val="20"/>
        </w:rPr>
      </w:pPr>
      <w:r w:rsidRPr="00F13590">
        <w:rPr>
          <w:rFonts w:ascii="GHEA Grapalat" w:hAnsi="GHEA Grapalat"/>
          <w:sz w:val="20"/>
          <w:szCs w:val="20"/>
        </w:rPr>
        <w:t>промежуточными устройствами – 10 (десять) единиц;</w:t>
      </w:r>
    </w:p>
    <w:p w14:paraId="720DB2D5" w14:textId="77777777" w:rsidR="00C6424A" w:rsidRPr="00F13590" w:rsidRDefault="00C6424A">
      <w:pPr>
        <w:numPr>
          <w:ilvl w:val="0"/>
          <w:numId w:val="11"/>
        </w:numPr>
        <w:spacing w:after="160" w:line="259" w:lineRule="auto"/>
        <w:rPr>
          <w:rFonts w:ascii="GHEA Grapalat" w:hAnsi="GHEA Grapalat"/>
          <w:sz w:val="20"/>
          <w:szCs w:val="20"/>
        </w:rPr>
      </w:pPr>
      <w:r w:rsidRPr="00F13590">
        <w:rPr>
          <w:rFonts w:ascii="GHEA Grapalat" w:hAnsi="GHEA Grapalat"/>
          <w:sz w:val="20"/>
          <w:szCs w:val="20"/>
        </w:rPr>
        <w:t>датчиками уровня топлива – 22 (двадцать две) единицы.</w:t>
      </w:r>
    </w:p>
    <w:p w14:paraId="12928DF1"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 xml:space="preserve">Указанные 86 лицензий должны быть предоставлены правообладателем программного обеспечения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 компанией </w:t>
      </w:r>
      <w:proofErr w:type="spellStart"/>
      <w:r w:rsidRPr="00F13590">
        <w:rPr>
          <w:rFonts w:ascii="GHEA Grapalat" w:hAnsi="GHEA Grapalat"/>
          <w:sz w:val="20"/>
          <w:szCs w:val="20"/>
        </w:rPr>
        <w:t>Gurtam</w:t>
      </w:r>
      <w:proofErr w:type="spellEnd"/>
      <w:r w:rsidRPr="00F13590">
        <w:rPr>
          <w:rFonts w:ascii="GHEA Grapalat" w:hAnsi="GHEA Grapalat"/>
          <w:sz w:val="20"/>
          <w:szCs w:val="20"/>
        </w:rPr>
        <w:t xml:space="preserve">, либо организацией, являющейся официальным представителем данной компании в Республике Армения (или в регионе, включающем Республику Армения), либо уполномоченным распространителем программного обеспечения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и должны являться расширением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(дистрибутив WL/2412-1).</w:t>
      </w:r>
    </w:p>
    <w:p w14:paraId="1B5C1412"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 xml:space="preserve">Срок действия лицензий должен быть бессрочным. Права, возникающие в результате приобретения лицензий (включая, но не ограничиваясь правом на техническое обслуживание и соответствующую поддержку), должны действовать бессрочно. Приобретение лицензий должно являться единственным и достаточным условием для предоставления соответствующих возможностей использования программного обеспечения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w:t>
      </w:r>
    </w:p>
    <w:p w14:paraId="367AAEE3"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ОСНОВНЫЕ ЗАДАЧИ ОБСЛУЖИВАНИЯ, ОЖИДАЕМЫЙ РЕЗУЛЬТАТ</w:t>
      </w:r>
    </w:p>
    <w:p w14:paraId="1B9404B9"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В результате предоставления услуг должна быть обеспечена возможность:</w:t>
      </w:r>
    </w:p>
    <w:p w14:paraId="1885E0E9" w14:textId="77777777" w:rsidR="00C6424A" w:rsidRPr="00F13590" w:rsidRDefault="00C6424A">
      <w:pPr>
        <w:numPr>
          <w:ilvl w:val="0"/>
          <w:numId w:val="12"/>
        </w:numPr>
        <w:spacing w:after="160" w:line="259" w:lineRule="auto"/>
        <w:rPr>
          <w:rFonts w:ascii="GHEA Grapalat" w:hAnsi="GHEA Grapalat"/>
          <w:sz w:val="20"/>
          <w:szCs w:val="20"/>
        </w:rPr>
      </w:pPr>
      <w:r w:rsidRPr="00F13590">
        <w:rPr>
          <w:rFonts w:ascii="GHEA Grapalat" w:hAnsi="GHEA Grapalat"/>
          <w:sz w:val="20"/>
          <w:szCs w:val="20"/>
        </w:rPr>
        <w:t>Осуществлять онлайн-мониторинг технического состояния транспортного средства (при наличии соответствующего функционала CAN-шины) с определением его географического местоположения.</w:t>
      </w:r>
    </w:p>
    <w:p w14:paraId="63120ADB" w14:textId="77777777" w:rsidR="00C6424A" w:rsidRPr="00F13590" w:rsidRDefault="00C6424A">
      <w:pPr>
        <w:numPr>
          <w:ilvl w:val="0"/>
          <w:numId w:val="12"/>
        </w:numPr>
        <w:spacing w:after="160" w:line="259" w:lineRule="auto"/>
        <w:rPr>
          <w:rFonts w:ascii="GHEA Grapalat" w:hAnsi="GHEA Grapalat"/>
          <w:sz w:val="20"/>
          <w:szCs w:val="20"/>
        </w:rPr>
      </w:pPr>
      <w:r w:rsidRPr="00F13590">
        <w:rPr>
          <w:rFonts w:ascii="GHEA Grapalat" w:hAnsi="GHEA Grapalat"/>
          <w:sz w:val="20"/>
          <w:szCs w:val="20"/>
        </w:rPr>
        <w:t>Получать доступ к архивным данным транспортного средства, включая, но не ограничиваясь следующими параметрами:</w:t>
      </w:r>
      <w:r w:rsidRPr="00F13590">
        <w:rPr>
          <w:rFonts w:ascii="GHEA Grapalat" w:hAnsi="GHEA Grapalat"/>
          <w:sz w:val="20"/>
          <w:szCs w:val="20"/>
        </w:rPr>
        <w:br/>
        <w:t>• обороты двигателя (об/мин);</w:t>
      </w:r>
      <w:r w:rsidRPr="00F13590">
        <w:rPr>
          <w:rFonts w:ascii="GHEA Grapalat" w:hAnsi="GHEA Grapalat"/>
          <w:sz w:val="20"/>
          <w:szCs w:val="20"/>
        </w:rPr>
        <w:br/>
        <w:t>• температура охлаждающей жидкости (°C);</w:t>
      </w:r>
      <w:r w:rsidRPr="00F13590">
        <w:rPr>
          <w:rFonts w:ascii="GHEA Grapalat" w:hAnsi="GHEA Grapalat"/>
          <w:sz w:val="20"/>
          <w:szCs w:val="20"/>
        </w:rPr>
        <w:br/>
        <w:t>• общее время работы двигателя (ч);</w:t>
      </w:r>
      <w:r w:rsidRPr="00F13590">
        <w:rPr>
          <w:rFonts w:ascii="GHEA Grapalat" w:hAnsi="GHEA Grapalat"/>
          <w:sz w:val="20"/>
          <w:szCs w:val="20"/>
        </w:rPr>
        <w:br/>
        <w:t>• скорость (км/ч) по спидометру транспортного средства;</w:t>
      </w:r>
      <w:r w:rsidRPr="00F13590">
        <w:rPr>
          <w:rFonts w:ascii="GHEA Grapalat" w:hAnsi="GHEA Grapalat"/>
          <w:sz w:val="20"/>
          <w:szCs w:val="20"/>
        </w:rPr>
        <w:br/>
        <w:t>• показания одометра (км);</w:t>
      </w:r>
      <w:r w:rsidRPr="00F13590">
        <w:rPr>
          <w:rFonts w:ascii="GHEA Grapalat" w:hAnsi="GHEA Grapalat"/>
          <w:sz w:val="20"/>
          <w:szCs w:val="20"/>
        </w:rPr>
        <w:br/>
        <w:t>• суммарный расход топлива (л);</w:t>
      </w:r>
      <w:r w:rsidRPr="00F13590">
        <w:rPr>
          <w:rFonts w:ascii="GHEA Grapalat" w:hAnsi="GHEA Grapalat"/>
          <w:sz w:val="20"/>
          <w:szCs w:val="20"/>
        </w:rPr>
        <w:br/>
      </w:r>
      <w:r w:rsidRPr="00F13590">
        <w:rPr>
          <w:rFonts w:ascii="GHEA Grapalat" w:hAnsi="GHEA Grapalat"/>
          <w:sz w:val="20"/>
          <w:szCs w:val="20"/>
        </w:rPr>
        <w:lastRenderedPageBreak/>
        <w:t>• положение педали газа/акселератора (%);</w:t>
      </w:r>
      <w:r w:rsidRPr="00F13590">
        <w:rPr>
          <w:rFonts w:ascii="GHEA Grapalat" w:hAnsi="GHEA Grapalat"/>
          <w:sz w:val="20"/>
          <w:szCs w:val="20"/>
        </w:rPr>
        <w:br/>
        <w:t>• положение тормоза (%);</w:t>
      </w:r>
      <w:r w:rsidRPr="00F13590">
        <w:rPr>
          <w:rFonts w:ascii="GHEA Grapalat" w:hAnsi="GHEA Grapalat"/>
          <w:sz w:val="20"/>
          <w:szCs w:val="20"/>
        </w:rPr>
        <w:br/>
        <w:t>• нагрузка двигателя (%);</w:t>
      </w:r>
      <w:r w:rsidRPr="00F13590">
        <w:rPr>
          <w:rFonts w:ascii="GHEA Grapalat" w:hAnsi="GHEA Grapalat"/>
          <w:sz w:val="20"/>
          <w:szCs w:val="20"/>
        </w:rPr>
        <w:br/>
        <w:t>• внешняя температура (°C);</w:t>
      </w:r>
      <w:r w:rsidRPr="00F13590">
        <w:rPr>
          <w:rFonts w:ascii="GHEA Grapalat" w:hAnsi="GHEA Grapalat"/>
          <w:sz w:val="20"/>
          <w:szCs w:val="20"/>
        </w:rPr>
        <w:br/>
        <w:t>• давление моторного масла (кПа);</w:t>
      </w:r>
      <w:r w:rsidRPr="00F13590">
        <w:rPr>
          <w:rFonts w:ascii="GHEA Grapalat" w:hAnsi="GHEA Grapalat"/>
          <w:sz w:val="20"/>
          <w:szCs w:val="20"/>
        </w:rPr>
        <w:br/>
        <w:t>• температура моторного масла (°C);</w:t>
      </w:r>
      <w:r w:rsidRPr="00F13590">
        <w:rPr>
          <w:rFonts w:ascii="GHEA Grapalat" w:hAnsi="GHEA Grapalat"/>
          <w:sz w:val="20"/>
          <w:szCs w:val="20"/>
        </w:rPr>
        <w:br/>
        <w:t>• давление воздуха в тормозном контуре 1 (кПа);</w:t>
      </w:r>
      <w:r w:rsidRPr="00F13590">
        <w:rPr>
          <w:rFonts w:ascii="GHEA Grapalat" w:hAnsi="GHEA Grapalat"/>
          <w:sz w:val="20"/>
          <w:szCs w:val="20"/>
        </w:rPr>
        <w:br/>
        <w:t>• давление воздуха в тормозном контуре 2 (кПа);</w:t>
      </w:r>
      <w:r w:rsidRPr="00F13590">
        <w:rPr>
          <w:rFonts w:ascii="GHEA Grapalat" w:hAnsi="GHEA Grapalat"/>
          <w:sz w:val="20"/>
          <w:szCs w:val="20"/>
        </w:rPr>
        <w:br/>
        <w:t>• состояние дверей транспортного средства (открыто/закрыто);</w:t>
      </w:r>
      <w:r w:rsidRPr="00F13590">
        <w:rPr>
          <w:rFonts w:ascii="GHEA Grapalat" w:hAnsi="GHEA Grapalat"/>
          <w:sz w:val="20"/>
          <w:szCs w:val="20"/>
        </w:rPr>
        <w:br/>
        <w:t>• левый указатель поворота (включен/выключен);</w:t>
      </w:r>
      <w:r w:rsidRPr="00F13590">
        <w:rPr>
          <w:rFonts w:ascii="GHEA Grapalat" w:hAnsi="GHEA Grapalat"/>
          <w:sz w:val="20"/>
          <w:szCs w:val="20"/>
        </w:rPr>
        <w:br/>
        <w:t>• правый указатель поворота (включен/выключен);</w:t>
      </w:r>
      <w:r w:rsidRPr="00F13590">
        <w:rPr>
          <w:rFonts w:ascii="GHEA Grapalat" w:hAnsi="GHEA Grapalat"/>
          <w:sz w:val="20"/>
          <w:szCs w:val="20"/>
        </w:rPr>
        <w:br/>
        <w:t>• аварийная сигнализация (включена/выключена);</w:t>
      </w:r>
      <w:r w:rsidRPr="00F13590">
        <w:rPr>
          <w:rFonts w:ascii="GHEA Grapalat" w:hAnsi="GHEA Grapalat"/>
          <w:sz w:val="20"/>
          <w:szCs w:val="20"/>
        </w:rPr>
        <w:br/>
        <w:t>• освещение 1 (габаритные огни включены/выключены);</w:t>
      </w:r>
      <w:r w:rsidRPr="00F13590">
        <w:rPr>
          <w:rFonts w:ascii="GHEA Grapalat" w:hAnsi="GHEA Grapalat"/>
          <w:sz w:val="20"/>
          <w:szCs w:val="20"/>
        </w:rPr>
        <w:br/>
        <w:t>• освещение 2 (ближний свет включен/выключен);</w:t>
      </w:r>
      <w:r w:rsidRPr="00F13590">
        <w:rPr>
          <w:rFonts w:ascii="GHEA Grapalat" w:hAnsi="GHEA Grapalat"/>
          <w:sz w:val="20"/>
          <w:szCs w:val="20"/>
        </w:rPr>
        <w:br/>
        <w:t>• освещение 3 (дальний свет включен/выключен);</w:t>
      </w:r>
      <w:r w:rsidRPr="00F13590">
        <w:rPr>
          <w:rFonts w:ascii="GHEA Grapalat" w:hAnsi="GHEA Grapalat"/>
          <w:sz w:val="20"/>
          <w:szCs w:val="20"/>
        </w:rPr>
        <w:br/>
        <w:t>• и иная информация, доступная через CAN-шину транспортного средства.</w:t>
      </w:r>
    </w:p>
    <w:p w14:paraId="463766F3" w14:textId="77777777" w:rsidR="00C6424A" w:rsidRPr="00F13590" w:rsidRDefault="00C6424A">
      <w:pPr>
        <w:numPr>
          <w:ilvl w:val="0"/>
          <w:numId w:val="12"/>
        </w:numPr>
        <w:spacing w:after="160" w:line="259" w:lineRule="auto"/>
        <w:rPr>
          <w:rFonts w:ascii="GHEA Grapalat" w:hAnsi="GHEA Grapalat"/>
          <w:sz w:val="20"/>
          <w:szCs w:val="20"/>
        </w:rPr>
      </w:pPr>
      <w:r w:rsidRPr="00F13590">
        <w:rPr>
          <w:rFonts w:ascii="GHEA Grapalat" w:hAnsi="GHEA Grapalat"/>
          <w:sz w:val="20"/>
          <w:szCs w:val="20"/>
        </w:rPr>
        <w:t>Контролировать использование топлива и смазочных материалов, в частности:</w:t>
      </w:r>
      <w:r w:rsidRPr="00F13590">
        <w:rPr>
          <w:rFonts w:ascii="GHEA Grapalat" w:hAnsi="GHEA Grapalat"/>
          <w:sz w:val="20"/>
          <w:szCs w:val="20"/>
        </w:rPr>
        <w:br/>
        <w:t>• система должна обеспечивать расчет расхода топлива транспортных средств, а также онлайн-доступ к информации о всех заправках и сливах топлива;</w:t>
      </w:r>
      <w:r w:rsidRPr="00F13590">
        <w:rPr>
          <w:rFonts w:ascii="GHEA Grapalat" w:hAnsi="GHEA Grapalat"/>
          <w:sz w:val="20"/>
          <w:szCs w:val="20"/>
        </w:rPr>
        <w:br/>
        <w:t>• система должна обеспечивать доступ к информации о работе двигателя на холостом ходу для каждого транспортного средства (начало, окончание, продолжительность и общее количество случаев).</w:t>
      </w:r>
    </w:p>
    <w:p w14:paraId="567547A0" w14:textId="77777777" w:rsidR="00C6424A" w:rsidRPr="00F13590" w:rsidRDefault="00C6424A">
      <w:pPr>
        <w:numPr>
          <w:ilvl w:val="0"/>
          <w:numId w:val="12"/>
        </w:numPr>
        <w:spacing w:after="160" w:line="259" w:lineRule="auto"/>
        <w:rPr>
          <w:rFonts w:ascii="GHEA Grapalat" w:hAnsi="GHEA Grapalat"/>
          <w:sz w:val="20"/>
          <w:szCs w:val="20"/>
        </w:rPr>
      </w:pPr>
      <w:r w:rsidRPr="00F13590">
        <w:rPr>
          <w:rFonts w:ascii="GHEA Grapalat" w:hAnsi="GHEA Grapalat"/>
          <w:sz w:val="20"/>
          <w:szCs w:val="20"/>
        </w:rPr>
        <w:t>В режиме онлайн получать информацию о рабочих режимах специальной техники, их продолжительности и интенсивности:</w:t>
      </w:r>
      <w:r w:rsidRPr="00F13590">
        <w:rPr>
          <w:rFonts w:ascii="GHEA Grapalat" w:hAnsi="GHEA Grapalat"/>
          <w:sz w:val="20"/>
          <w:szCs w:val="20"/>
        </w:rPr>
        <w:br/>
        <w:t>• текущий режим работы навесного оборудования;</w:t>
      </w:r>
      <w:r w:rsidRPr="00F13590">
        <w:rPr>
          <w:rFonts w:ascii="GHEA Grapalat" w:hAnsi="GHEA Grapalat"/>
          <w:sz w:val="20"/>
          <w:szCs w:val="20"/>
        </w:rPr>
        <w:br/>
        <w:t>• начало и окончание каждого режима работы навесного оборудования:</w:t>
      </w:r>
    </w:p>
    <w:p w14:paraId="6C49ACAC" w14:textId="77777777" w:rsidR="00C6424A" w:rsidRPr="00F13590" w:rsidRDefault="00C6424A">
      <w:pPr>
        <w:numPr>
          <w:ilvl w:val="0"/>
          <w:numId w:val="13"/>
        </w:numPr>
        <w:spacing w:after="160" w:line="259" w:lineRule="auto"/>
        <w:rPr>
          <w:rFonts w:ascii="GHEA Grapalat" w:hAnsi="GHEA Grapalat"/>
          <w:sz w:val="20"/>
          <w:szCs w:val="20"/>
        </w:rPr>
      </w:pPr>
      <w:r w:rsidRPr="00F13590">
        <w:rPr>
          <w:rFonts w:ascii="GHEA Grapalat" w:hAnsi="GHEA Grapalat"/>
          <w:sz w:val="20"/>
          <w:szCs w:val="20"/>
        </w:rPr>
        <w:t>момент начала режима;</w:t>
      </w:r>
    </w:p>
    <w:p w14:paraId="617243BC" w14:textId="77777777" w:rsidR="00C6424A" w:rsidRPr="00F13590" w:rsidRDefault="00C6424A">
      <w:pPr>
        <w:numPr>
          <w:ilvl w:val="0"/>
          <w:numId w:val="13"/>
        </w:numPr>
        <w:spacing w:after="160" w:line="259" w:lineRule="auto"/>
        <w:rPr>
          <w:rFonts w:ascii="GHEA Grapalat" w:hAnsi="GHEA Grapalat"/>
          <w:sz w:val="20"/>
          <w:szCs w:val="20"/>
        </w:rPr>
      </w:pPr>
      <w:r w:rsidRPr="00F13590">
        <w:rPr>
          <w:rFonts w:ascii="GHEA Grapalat" w:hAnsi="GHEA Grapalat"/>
          <w:sz w:val="20"/>
          <w:szCs w:val="20"/>
        </w:rPr>
        <w:t>местоположение в момент начала;</w:t>
      </w:r>
    </w:p>
    <w:p w14:paraId="779D69DF" w14:textId="77777777" w:rsidR="00C6424A" w:rsidRPr="00F13590" w:rsidRDefault="00C6424A">
      <w:pPr>
        <w:numPr>
          <w:ilvl w:val="0"/>
          <w:numId w:val="13"/>
        </w:numPr>
        <w:spacing w:after="160" w:line="259" w:lineRule="auto"/>
        <w:rPr>
          <w:rFonts w:ascii="GHEA Grapalat" w:hAnsi="GHEA Grapalat"/>
          <w:sz w:val="20"/>
          <w:szCs w:val="20"/>
        </w:rPr>
      </w:pPr>
      <w:r w:rsidRPr="00F13590">
        <w:rPr>
          <w:rFonts w:ascii="GHEA Grapalat" w:hAnsi="GHEA Grapalat"/>
          <w:sz w:val="20"/>
          <w:szCs w:val="20"/>
        </w:rPr>
        <w:t>момент окончания режима;</w:t>
      </w:r>
    </w:p>
    <w:p w14:paraId="6CF38366" w14:textId="77777777" w:rsidR="00C6424A" w:rsidRPr="00F13590" w:rsidRDefault="00C6424A">
      <w:pPr>
        <w:numPr>
          <w:ilvl w:val="0"/>
          <w:numId w:val="13"/>
        </w:numPr>
        <w:spacing w:after="160" w:line="259" w:lineRule="auto"/>
        <w:rPr>
          <w:rFonts w:ascii="GHEA Grapalat" w:hAnsi="GHEA Grapalat"/>
          <w:sz w:val="20"/>
          <w:szCs w:val="20"/>
        </w:rPr>
      </w:pPr>
      <w:r w:rsidRPr="00F13590">
        <w:rPr>
          <w:rFonts w:ascii="GHEA Grapalat" w:hAnsi="GHEA Grapalat"/>
          <w:sz w:val="20"/>
          <w:szCs w:val="20"/>
        </w:rPr>
        <w:t>местоположение в момент окончания.</w:t>
      </w:r>
    </w:p>
    <w:p w14:paraId="5504D5C4" w14:textId="77777777" w:rsidR="00C6424A" w:rsidRPr="00F13590" w:rsidRDefault="00C6424A">
      <w:pPr>
        <w:numPr>
          <w:ilvl w:val="0"/>
          <w:numId w:val="14"/>
        </w:numPr>
        <w:spacing w:after="160" w:line="259" w:lineRule="auto"/>
        <w:rPr>
          <w:rFonts w:ascii="GHEA Grapalat" w:hAnsi="GHEA Grapalat"/>
          <w:sz w:val="20"/>
          <w:szCs w:val="20"/>
        </w:rPr>
      </w:pPr>
      <w:r w:rsidRPr="00F13590">
        <w:rPr>
          <w:rFonts w:ascii="GHEA Grapalat" w:hAnsi="GHEA Grapalat"/>
          <w:sz w:val="20"/>
          <w:szCs w:val="20"/>
        </w:rPr>
        <w:t>Формировать сводные отчеты по каждому транспортному средству за заданный период, содержащие сведения о:</w:t>
      </w:r>
      <w:r w:rsidRPr="00F13590">
        <w:rPr>
          <w:rFonts w:ascii="GHEA Grapalat" w:hAnsi="GHEA Grapalat"/>
          <w:sz w:val="20"/>
          <w:szCs w:val="20"/>
        </w:rPr>
        <w:br/>
        <w:t>• общем количестве моточасов;</w:t>
      </w:r>
      <w:r w:rsidRPr="00F13590">
        <w:rPr>
          <w:rFonts w:ascii="GHEA Grapalat" w:hAnsi="GHEA Grapalat"/>
          <w:sz w:val="20"/>
          <w:szCs w:val="20"/>
        </w:rPr>
        <w:br/>
        <w:t>• времени нахождения в движении;</w:t>
      </w:r>
      <w:r w:rsidRPr="00F13590">
        <w:rPr>
          <w:rFonts w:ascii="GHEA Grapalat" w:hAnsi="GHEA Grapalat"/>
          <w:sz w:val="20"/>
          <w:szCs w:val="20"/>
        </w:rPr>
        <w:br/>
        <w:t>• начальных и конечных показаниях пробега и их разнице;</w:t>
      </w:r>
      <w:r w:rsidRPr="00F13590">
        <w:rPr>
          <w:rFonts w:ascii="GHEA Grapalat" w:hAnsi="GHEA Grapalat"/>
          <w:sz w:val="20"/>
          <w:szCs w:val="20"/>
        </w:rPr>
        <w:br/>
        <w:t>• массовом расходе топлива;</w:t>
      </w:r>
      <w:r w:rsidRPr="00F13590">
        <w:rPr>
          <w:rFonts w:ascii="GHEA Grapalat" w:hAnsi="GHEA Grapalat"/>
          <w:sz w:val="20"/>
          <w:szCs w:val="20"/>
        </w:rPr>
        <w:br/>
        <w:t>• удельном расходе топлива на единицу пробега и времени.</w:t>
      </w:r>
    </w:p>
    <w:p w14:paraId="3589A7D4" w14:textId="77777777" w:rsidR="00C6424A" w:rsidRPr="00F13590" w:rsidRDefault="00C6424A">
      <w:pPr>
        <w:numPr>
          <w:ilvl w:val="0"/>
          <w:numId w:val="14"/>
        </w:numPr>
        <w:spacing w:after="160" w:line="259" w:lineRule="auto"/>
        <w:rPr>
          <w:rFonts w:ascii="GHEA Grapalat" w:hAnsi="GHEA Grapalat"/>
          <w:sz w:val="20"/>
          <w:szCs w:val="20"/>
        </w:rPr>
      </w:pPr>
      <w:r w:rsidRPr="00F13590">
        <w:rPr>
          <w:rFonts w:ascii="GHEA Grapalat" w:hAnsi="GHEA Grapalat"/>
          <w:sz w:val="20"/>
          <w:szCs w:val="20"/>
        </w:rPr>
        <w:t>Осуществлять контроль соблюдения правил эксплуатации транспортных средств, в частности:</w:t>
      </w:r>
      <w:r w:rsidRPr="00F13590">
        <w:rPr>
          <w:rFonts w:ascii="GHEA Grapalat" w:hAnsi="GHEA Grapalat"/>
          <w:sz w:val="20"/>
          <w:szCs w:val="20"/>
        </w:rPr>
        <w:br/>
        <w:t>• предоставлять информацию о режимах эксплуатации транспортного средства и фиксировать факты превышения допустимой скорости, резких маневров, ускорений и торможений, а также иных аналогичных событий с регистрацией:</w:t>
      </w:r>
    </w:p>
    <w:p w14:paraId="7CF851DE"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начала, окончания и продолжительности режима превышения скорости;</w:t>
      </w:r>
    </w:p>
    <w:p w14:paraId="5D69BA64"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местоположения транспортного средства в этот период;</w:t>
      </w:r>
    </w:p>
    <w:p w14:paraId="3C207B33"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пробега, выполненного с нарушением режима;</w:t>
      </w:r>
    </w:p>
    <w:p w14:paraId="45232A72"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максимальной скорости;</w:t>
      </w:r>
    </w:p>
    <w:p w14:paraId="712025DC"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lastRenderedPageBreak/>
        <w:t>общего количества случаев нарушения;</w:t>
      </w:r>
    </w:p>
    <w:p w14:paraId="79596FF1"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состояния ремня безопасности водителя (пристегнут/не пристегнут), начала, окончания и продолжительности данного состояния, местоположения и пробега в указанном состоянии (при наличии соответствующего функционала CAN-шины);</w:t>
      </w:r>
    </w:p>
    <w:p w14:paraId="772856AD"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наличия подавления сигнала определения местоположения, начала, окончания и продолжительности такого подавления, местоположения и пробега в указанный период;</w:t>
      </w:r>
    </w:p>
    <w:p w14:paraId="61921ADD" w14:textId="77777777" w:rsidR="00C6424A" w:rsidRPr="00F13590" w:rsidRDefault="00C6424A">
      <w:pPr>
        <w:numPr>
          <w:ilvl w:val="0"/>
          <w:numId w:val="15"/>
        </w:numPr>
        <w:spacing w:after="160" w:line="259" w:lineRule="auto"/>
        <w:rPr>
          <w:rFonts w:ascii="GHEA Grapalat" w:hAnsi="GHEA Grapalat"/>
          <w:sz w:val="20"/>
          <w:szCs w:val="20"/>
        </w:rPr>
      </w:pPr>
      <w:r w:rsidRPr="00F13590">
        <w:rPr>
          <w:rFonts w:ascii="GHEA Grapalat" w:hAnsi="GHEA Grapalat"/>
          <w:sz w:val="20"/>
          <w:szCs w:val="20"/>
        </w:rPr>
        <w:t>факта нахождения транспортного средства вне установленного маршрута, начала, окончания и продолжительности такого состояния, начального и конечного местоположения, моточасов работы двигателя и пробега в данном состоянии.</w:t>
      </w:r>
    </w:p>
    <w:p w14:paraId="3D1D7F68" w14:textId="77777777" w:rsidR="00C6424A" w:rsidRPr="00F13590" w:rsidRDefault="00C6424A">
      <w:pPr>
        <w:numPr>
          <w:ilvl w:val="0"/>
          <w:numId w:val="16"/>
        </w:numPr>
        <w:spacing w:after="160" w:line="259" w:lineRule="auto"/>
        <w:rPr>
          <w:rFonts w:ascii="GHEA Grapalat" w:hAnsi="GHEA Grapalat"/>
          <w:sz w:val="20"/>
          <w:szCs w:val="20"/>
        </w:rPr>
      </w:pPr>
      <w:r w:rsidRPr="00F13590">
        <w:rPr>
          <w:rFonts w:ascii="GHEA Grapalat" w:hAnsi="GHEA Grapalat"/>
          <w:sz w:val="20"/>
          <w:szCs w:val="20"/>
        </w:rPr>
        <w:t>Осуществлять обработку телекоммуникационных данных и представлять их в виде таблиц, графиков, сводных отчетов и диаграмм для последующего анализа пользователями и формирования отчетности.</w:t>
      </w:r>
    </w:p>
    <w:p w14:paraId="2FAD7A92"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ТРЕБОВАНИЯ К ПРОГРАММНОМУ ОБЕСПЕЧЕНИЮ</w:t>
      </w:r>
    </w:p>
    <w:p w14:paraId="2D43F8F3" w14:textId="77777777" w:rsidR="00C6424A" w:rsidRPr="00F13590" w:rsidRDefault="00C6424A">
      <w:pPr>
        <w:numPr>
          <w:ilvl w:val="0"/>
          <w:numId w:val="17"/>
        </w:numPr>
        <w:spacing w:after="160" w:line="259" w:lineRule="auto"/>
        <w:rPr>
          <w:rFonts w:ascii="GHEA Grapalat" w:hAnsi="GHEA Grapalat"/>
          <w:sz w:val="20"/>
          <w:szCs w:val="20"/>
        </w:rPr>
      </w:pPr>
      <w:r w:rsidRPr="00F13590">
        <w:rPr>
          <w:rFonts w:ascii="GHEA Grapalat" w:hAnsi="GHEA Grapalat"/>
          <w:sz w:val="20"/>
          <w:szCs w:val="20"/>
        </w:rPr>
        <w:t>Используемое в настоящее время программное обеспечение удовлетворяет потребности учреждения ЕАСМ лишь частично, чем и обусловлена необходимость его расширения.</w:t>
      </w:r>
    </w:p>
    <w:p w14:paraId="23B247D0" w14:textId="77777777" w:rsidR="00C6424A" w:rsidRPr="00F13590" w:rsidRDefault="00C6424A">
      <w:pPr>
        <w:numPr>
          <w:ilvl w:val="0"/>
          <w:numId w:val="17"/>
        </w:numPr>
        <w:spacing w:after="160" w:line="259" w:lineRule="auto"/>
        <w:rPr>
          <w:rFonts w:ascii="GHEA Grapalat" w:hAnsi="GHEA Grapalat"/>
          <w:sz w:val="20"/>
          <w:szCs w:val="20"/>
        </w:rPr>
      </w:pPr>
      <w:r w:rsidRPr="00F13590">
        <w:rPr>
          <w:rFonts w:ascii="GHEA Grapalat" w:hAnsi="GHEA Grapalat"/>
          <w:sz w:val="20"/>
          <w:szCs w:val="20"/>
        </w:rPr>
        <w:t xml:space="preserve">В настоящее время используется базовая система мониторинга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(дистрибутив WL/2412-1).</w:t>
      </w:r>
    </w:p>
    <w:p w14:paraId="0979BF9F" w14:textId="77777777" w:rsidR="00C6424A" w:rsidRPr="00F13590" w:rsidRDefault="00C6424A">
      <w:pPr>
        <w:numPr>
          <w:ilvl w:val="0"/>
          <w:numId w:val="17"/>
        </w:numPr>
        <w:spacing w:after="160" w:line="259" w:lineRule="auto"/>
        <w:rPr>
          <w:rFonts w:ascii="GHEA Grapalat" w:hAnsi="GHEA Grapalat"/>
          <w:sz w:val="20"/>
          <w:szCs w:val="20"/>
        </w:rPr>
      </w:pPr>
      <w:r w:rsidRPr="00F13590">
        <w:rPr>
          <w:rFonts w:ascii="GHEA Grapalat" w:hAnsi="GHEA Grapalat"/>
          <w:sz w:val="20"/>
          <w:szCs w:val="20"/>
        </w:rPr>
        <w:t xml:space="preserve">Программный компонент расширения должен представлять собой дополнительные 86 (восемьдесят шесть) лицензий </w:t>
      </w:r>
      <w:proofErr w:type="spellStart"/>
      <w:r w:rsidRPr="00F13590">
        <w:rPr>
          <w:rFonts w:ascii="GHEA Grapalat" w:hAnsi="GHEA Grapalat"/>
          <w:sz w:val="20"/>
          <w:szCs w:val="20"/>
        </w:rPr>
        <w:t>Wialon</w:t>
      </w:r>
      <w:proofErr w:type="spellEnd"/>
      <w:r w:rsidRPr="00F13590">
        <w:rPr>
          <w:rFonts w:ascii="GHEA Grapalat" w:hAnsi="GHEA Grapalat"/>
          <w:sz w:val="20"/>
          <w:szCs w:val="20"/>
        </w:rPr>
        <w:t xml:space="preserve"> Local (дистрибутив WL/2412-1), обеспечивающие увеличение количества транспортных средств, обслуживаемых действующей системой мониторинга.</w:t>
      </w:r>
    </w:p>
    <w:p w14:paraId="1EB8EE10"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ТРЕБОВАНИЯ К ТЕХНИЧЕСКОМУ КОМПОНЕНТУ</w:t>
      </w:r>
    </w:p>
    <w:p w14:paraId="3791913D" w14:textId="77777777" w:rsidR="00C6424A" w:rsidRPr="00F13590" w:rsidRDefault="00C6424A">
      <w:pPr>
        <w:numPr>
          <w:ilvl w:val="0"/>
          <w:numId w:val="18"/>
        </w:numPr>
        <w:spacing w:after="160" w:line="259" w:lineRule="auto"/>
        <w:rPr>
          <w:rFonts w:ascii="GHEA Grapalat" w:hAnsi="GHEA Grapalat"/>
          <w:sz w:val="20"/>
          <w:szCs w:val="20"/>
        </w:rPr>
      </w:pPr>
      <w:r w:rsidRPr="00F13590">
        <w:rPr>
          <w:rFonts w:ascii="GHEA Grapalat" w:hAnsi="GHEA Grapalat"/>
          <w:sz w:val="20"/>
          <w:szCs w:val="20"/>
        </w:rPr>
        <w:t>Технический компонент расширения должен обеспечивать:</w:t>
      </w:r>
      <w:r w:rsidRPr="00F13590">
        <w:rPr>
          <w:rFonts w:ascii="GHEA Grapalat" w:hAnsi="GHEA Grapalat"/>
          <w:sz w:val="20"/>
          <w:szCs w:val="20"/>
        </w:rPr>
        <w:br/>
        <w:t>• увеличение на 10 (десять) единиц количества транспортных средств, охваченных комплексным дистанционным мониторингом;</w:t>
      </w:r>
      <w:r w:rsidRPr="00F13590">
        <w:rPr>
          <w:rFonts w:ascii="GHEA Grapalat" w:hAnsi="GHEA Grapalat"/>
          <w:sz w:val="20"/>
          <w:szCs w:val="20"/>
        </w:rPr>
        <w:br/>
        <w:t>• увеличение на 22 (двадцать две) единицы количества транспортных средств, охваченных дистанционным мониторингом движения топлива;</w:t>
      </w:r>
      <w:r w:rsidRPr="00F13590">
        <w:rPr>
          <w:rFonts w:ascii="GHEA Grapalat" w:hAnsi="GHEA Grapalat"/>
          <w:sz w:val="20"/>
          <w:szCs w:val="20"/>
        </w:rPr>
        <w:br/>
        <w:t>• увеличение на 4 (четыре) единицы количества транспортных средств, охваченных дистанционным мониторингом местоположения и перемещения;</w:t>
      </w:r>
      <w:r w:rsidRPr="00F13590">
        <w:rPr>
          <w:rFonts w:ascii="GHEA Grapalat" w:hAnsi="GHEA Grapalat"/>
          <w:sz w:val="20"/>
          <w:szCs w:val="20"/>
        </w:rPr>
        <w:br/>
        <w:t>• увеличение на 68 (шестьдесят восемь) единиц количества транспортных средств, охваченных дистанционным мониторингом местоположения, перемещения и технического состояния.</w:t>
      </w:r>
    </w:p>
    <w:p w14:paraId="667D9831" w14:textId="77777777" w:rsidR="00C6424A" w:rsidRPr="00F13590" w:rsidRDefault="00C6424A">
      <w:pPr>
        <w:numPr>
          <w:ilvl w:val="0"/>
          <w:numId w:val="18"/>
        </w:numPr>
        <w:spacing w:after="160" w:line="259" w:lineRule="auto"/>
        <w:rPr>
          <w:rFonts w:ascii="GHEA Grapalat" w:hAnsi="GHEA Grapalat"/>
          <w:sz w:val="20"/>
          <w:szCs w:val="20"/>
        </w:rPr>
      </w:pPr>
      <w:r w:rsidRPr="00F13590">
        <w:rPr>
          <w:rFonts w:ascii="GHEA Grapalat" w:hAnsi="GHEA Grapalat"/>
          <w:sz w:val="20"/>
          <w:szCs w:val="20"/>
        </w:rPr>
        <w:t>Технический компонент должен обеспечивать совместную работу всех мобильных устройств системы мониторинга (устанавливаемых на транспортных средствах) без использования кабельных соединений, подверженных риску повреждения с учетом особенностей эксплуатации обслуживаемого транспорта.</w:t>
      </w:r>
    </w:p>
    <w:p w14:paraId="7B447121"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УСЛОВИЯ ОКАЗАНИЯ УСЛУГ</w:t>
      </w:r>
    </w:p>
    <w:p w14:paraId="0BB4FD52" w14:textId="77777777" w:rsidR="00C6424A" w:rsidRPr="00F13590" w:rsidRDefault="00C6424A" w:rsidP="00C6424A">
      <w:pPr>
        <w:spacing w:after="160" w:line="259" w:lineRule="auto"/>
        <w:rPr>
          <w:rFonts w:ascii="GHEA Grapalat" w:hAnsi="GHEA Grapalat"/>
          <w:sz w:val="20"/>
          <w:szCs w:val="20"/>
        </w:rPr>
      </w:pPr>
      <w:r w:rsidRPr="00F13590">
        <w:rPr>
          <w:rFonts w:ascii="GHEA Grapalat" w:hAnsi="GHEA Grapalat"/>
          <w:sz w:val="20"/>
          <w:szCs w:val="20"/>
        </w:rPr>
        <w:t>В течение 2 (двух) лет компания-победитель обязана за свой счет обеспечивать оборудование и программное обеспечение для 82 (восьмидесяти двух) транспортных средств, за исключением случаев, когда технические средства вышли из строя по причинам, не зависящим от исполнителя (авария, нарушение правил эксплуатации, умышленное повреждение или иные аналогичные причины).</w:t>
      </w:r>
    </w:p>
    <w:p w14:paraId="0C0468E9" w14:textId="3966EFDB" w:rsidR="009B3630" w:rsidRDefault="00C6424A" w:rsidP="00C6424A">
      <w:pPr>
        <w:widowControl w:val="0"/>
        <w:spacing w:after="160" w:line="360" w:lineRule="auto"/>
        <w:jc w:val="right"/>
        <w:rPr>
          <w:rFonts w:ascii="GHEA Grapalat" w:hAnsi="GHEA Grapalat"/>
          <w:i/>
        </w:rPr>
      </w:pPr>
      <w:r w:rsidRPr="00F13590">
        <w:rPr>
          <w:rFonts w:ascii="GHEA Grapalat" w:hAnsi="GHEA Grapalat"/>
          <w:sz w:val="20"/>
          <w:szCs w:val="20"/>
        </w:rPr>
        <w:t>Программное обеспечение должно быть оснащено средствами обеспечения безопасности системы.</w:t>
      </w:r>
    </w:p>
    <w:tbl>
      <w:tblPr>
        <w:tblW w:w="9639" w:type="dxa"/>
        <w:jc w:val="center"/>
        <w:tblLayout w:type="fixed"/>
        <w:tblLook w:val="0000" w:firstRow="0" w:lastRow="0" w:firstColumn="0" w:lastColumn="0" w:noHBand="0" w:noVBand="0"/>
      </w:tblPr>
      <w:tblGrid>
        <w:gridCol w:w="4536"/>
        <w:gridCol w:w="760"/>
        <w:gridCol w:w="4343"/>
      </w:tblGrid>
      <w:tr w:rsidR="00746F8C" w:rsidRPr="00AD29CE" w14:paraId="79D6FA88" w14:textId="77777777" w:rsidTr="002316E2">
        <w:trPr>
          <w:jc w:val="center"/>
        </w:trPr>
        <w:tc>
          <w:tcPr>
            <w:tcW w:w="4536" w:type="dxa"/>
          </w:tcPr>
          <w:p w14:paraId="1ED2024F" w14:textId="77777777" w:rsidR="00746F8C" w:rsidRPr="00AD29CE" w:rsidRDefault="00746F8C" w:rsidP="002316E2">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9AF50C3" w14:textId="77777777" w:rsidR="00746F8C" w:rsidRPr="00E40AC8" w:rsidRDefault="00746F8C" w:rsidP="002316E2">
            <w:pPr>
              <w:widowControl w:val="0"/>
              <w:jc w:val="center"/>
              <w:rPr>
                <w:rFonts w:ascii="GHEA Grapalat" w:hAnsi="GHEA Grapalat"/>
                <w:lang w:val="en-US"/>
              </w:rPr>
            </w:pPr>
            <w:r>
              <w:rPr>
                <w:rFonts w:ascii="GHEA Grapalat" w:hAnsi="GHEA Grapalat"/>
                <w:lang w:val="en-US"/>
              </w:rPr>
              <w:t>___________________________</w:t>
            </w:r>
          </w:p>
          <w:p w14:paraId="55BA39CB" w14:textId="77777777" w:rsidR="00746F8C" w:rsidRPr="00E40AC8" w:rsidRDefault="00746F8C" w:rsidP="002316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480705" w14:textId="77777777" w:rsidR="00746F8C" w:rsidRPr="00AD29CE" w:rsidRDefault="00746F8C" w:rsidP="002316E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A4248B2" w14:textId="77777777" w:rsidR="00746F8C" w:rsidRPr="00AD29CE" w:rsidRDefault="00746F8C" w:rsidP="002316E2">
            <w:pPr>
              <w:widowControl w:val="0"/>
              <w:spacing w:after="160" w:line="360" w:lineRule="auto"/>
              <w:jc w:val="center"/>
              <w:rPr>
                <w:rFonts w:ascii="GHEA Grapalat" w:hAnsi="GHEA Grapalat"/>
              </w:rPr>
            </w:pPr>
          </w:p>
        </w:tc>
        <w:tc>
          <w:tcPr>
            <w:tcW w:w="4343" w:type="dxa"/>
          </w:tcPr>
          <w:p w14:paraId="1BEBB480" w14:textId="77777777" w:rsidR="00746F8C" w:rsidRPr="00AD29CE" w:rsidRDefault="00746F8C" w:rsidP="002316E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785231" w14:textId="77777777" w:rsidR="00746F8C" w:rsidRPr="00E40AC8" w:rsidRDefault="00746F8C" w:rsidP="002316E2">
            <w:pPr>
              <w:widowControl w:val="0"/>
              <w:jc w:val="center"/>
              <w:rPr>
                <w:rFonts w:ascii="GHEA Grapalat" w:hAnsi="GHEA Grapalat"/>
                <w:lang w:val="en-US"/>
              </w:rPr>
            </w:pPr>
            <w:r>
              <w:rPr>
                <w:rFonts w:ascii="GHEA Grapalat" w:hAnsi="GHEA Grapalat"/>
                <w:lang w:val="en-US"/>
              </w:rPr>
              <w:t>__________________________</w:t>
            </w:r>
          </w:p>
          <w:p w14:paraId="6EF5E469" w14:textId="77777777" w:rsidR="00746F8C" w:rsidRPr="00E40AC8" w:rsidRDefault="00746F8C" w:rsidP="002316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487C57" w14:textId="77777777" w:rsidR="00746F8C" w:rsidRPr="00AD29CE" w:rsidRDefault="00746F8C" w:rsidP="002316E2">
            <w:pPr>
              <w:widowControl w:val="0"/>
              <w:spacing w:after="160" w:line="360" w:lineRule="auto"/>
              <w:jc w:val="center"/>
              <w:rPr>
                <w:rFonts w:ascii="GHEA Grapalat" w:hAnsi="GHEA Grapalat"/>
              </w:rPr>
            </w:pPr>
            <w:r w:rsidRPr="00AD29CE">
              <w:rPr>
                <w:rFonts w:ascii="GHEA Grapalat" w:hAnsi="GHEA Grapalat"/>
              </w:rPr>
              <w:t>М. П.</w:t>
            </w:r>
          </w:p>
        </w:tc>
      </w:tr>
    </w:tbl>
    <w:p w14:paraId="56E6EFB9" w14:textId="77777777" w:rsidR="009B3630" w:rsidRDefault="009B3630" w:rsidP="003B2F27">
      <w:pPr>
        <w:widowControl w:val="0"/>
        <w:spacing w:after="160" w:line="360" w:lineRule="auto"/>
        <w:jc w:val="right"/>
        <w:rPr>
          <w:rFonts w:ascii="GHEA Grapalat" w:hAnsi="GHEA Grapalat"/>
          <w:i/>
        </w:rPr>
      </w:pPr>
    </w:p>
    <w:p w14:paraId="0B84D376" w14:textId="77777777" w:rsidR="009B3630" w:rsidRDefault="009B3630" w:rsidP="003B2F27">
      <w:pPr>
        <w:widowControl w:val="0"/>
        <w:spacing w:after="160" w:line="360" w:lineRule="auto"/>
        <w:jc w:val="right"/>
        <w:rPr>
          <w:rFonts w:ascii="GHEA Grapalat" w:hAnsi="GHEA Grapalat"/>
          <w:i/>
        </w:rPr>
      </w:pPr>
    </w:p>
    <w:p w14:paraId="01972779" w14:textId="77777777" w:rsidR="00746F8C" w:rsidRDefault="00746F8C" w:rsidP="003B2F27">
      <w:pPr>
        <w:widowControl w:val="0"/>
        <w:spacing w:after="160" w:line="360" w:lineRule="auto"/>
        <w:jc w:val="right"/>
        <w:rPr>
          <w:rFonts w:ascii="GHEA Grapalat" w:hAnsi="GHEA Grapalat"/>
          <w:i/>
        </w:rPr>
      </w:pPr>
    </w:p>
    <w:p w14:paraId="215A44D0" w14:textId="5CD5652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6424A" w:rsidRPr="00F412AC" w14:paraId="410CCD8C" w14:textId="77777777" w:rsidTr="00D84813">
        <w:trPr>
          <w:trHeight w:val="977"/>
          <w:jc w:val="center"/>
        </w:trPr>
        <w:tc>
          <w:tcPr>
            <w:tcW w:w="1006" w:type="dxa"/>
            <w:vAlign w:val="center"/>
          </w:tcPr>
          <w:p w14:paraId="65ED71F9" w14:textId="23D0C059" w:rsidR="00C6424A" w:rsidRPr="00F412AC" w:rsidRDefault="00C6424A" w:rsidP="00C6424A">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419D958F" w:rsidR="00C6424A" w:rsidRPr="0071694F" w:rsidRDefault="00C6424A" w:rsidP="00C6424A">
            <w:pPr>
              <w:widowControl w:val="0"/>
              <w:spacing w:after="120"/>
              <w:jc w:val="center"/>
              <w:rPr>
                <w:rFonts w:ascii="GHEA Grapalat" w:hAnsi="GHEA Grapalat"/>
                <w:sz w:val="16"/>
                <w:lang w:val="en-US"/>
              </w:rPr>
            </w:pPr>
            <w:r>
              <w:rPr>
                <w:rFonts w:ascii="GHEA Grapalat" w:hAnsi="GHEA Grapalat"/>
                <w:sz w:val="16"/>
                <w:szCs w:val="16"/>
              </w:rPr>
              <w:t>90711500/</w:t>
            </w:r>
            <w:r w:rsidR="0071694F">
              <w:rPr>
                <w:rFonts w:ascii="GHEA Grapalat" w:hAnsi="GHEA Grapalat"/>
                <w:sz w:val="16"/>
                <w:szCs w:val="16"/>
                <w:lang w:val="en-US"/>
              </w:rPr>
              <w:t>2</w:t>
            </w:r>
          </w:p>
        </w:tc>
        <w:tc>
          <w:tcPr>
            <w:tcW w:w="2570" w:type="dxa"/>
            <w:vAlign w:val="center"/>
          </w:tcPr>
          <w:p w14:paraId="1350DA4D" w14:textId="2C7684DC" w:rsidR="00C6424A" w:rsidRPr="00D31F39" w:rsidRDefault="00C6424A" w:rsidP="00C6424A">
            <w:pPr>
              <w:widowControl w:val="0"/>
              <w:spacing w:after="120"/>
              <w:jc w:val="center"/>
              <w:rPr>
                <w:rFonts w:ascii="GHEA Grapalat" w:hAnsi="GHEA Grapalat"/>
                <w:sz w:val="16"/>
              </w:rPr>
            </w:pPr>
            <w:r>
              <w:rPr>
                <w:rFonts w:ascii="GHEA Grapalat" w:hAnsi="GHEA Grapalat"/>
                <w:sz w:val="16"/>
                <w:szCs w:val="16"/>
              </w:rPr>
              <w:t xml:space="preserve">Услуги по </w:t>
            </w:r>
            <w:r w:rsidRPr="0080023D">
              <w:rPr>
                <w:rFonts w:ascii="GHEA Grapalat" w:hAnsi="GHEA Grapalat"/>
                <w:sz w:val="16"/>
                <w:szCs w:val="16"/>
              </w:rPr>
              <w:t>мониторинг</w:t>
            </w:r>
            <w:r>
              <w:rPr>
                <w:rFonts w:ascii="GHEA Grapalat" w:hAnsi="GHEA Grapalat"/>
                <w:sz w:val="16"/>
                <w:szCs w:val="16"/>
              </w:rPr>
              <w:t>у</w:t>
            </w:r>
            <w:r w:rsidRPr="0080023D">
              <w:rPr>
                <w:rFonts w:ascii="GHEA Grapalat" w:hAnsi="GHEA Grapalat"/>
                <w:sz w:val="16"/>
                <w:szCs w:val="16"/>
              </w:rPr>
              <w:t xml:space="preserve"> общей деятельности</w:t>
            </w:r>
          </w:p>
        </w:tc>
        <w:tc>
          <w:tcPr>
            <w:tcW w:w="540" w:type="dxa"/>
            <w:textDirection w:val="btLr"/>
          </w:tcPr>
          <w:p w14:paraId="1FD364F6" w14:textId="076DD885" w:rsidR="00C6424A" w:rsidRPr="00F412AC" w:rsidRDefault="00C6424A" w:rsidP="00C6424A">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C6424A" w:rsidRPr="001558C7" w:rsidRDefault="00C6424A" w:rsidP="00C6424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C6424A" w:rsidRPr="00F412AC" w:rsidRDefault="00C6424A" w:rsidP="00C6424A">
            <w:pPr>
              <w:widowControl w:val="0"/>
              <w:spacing w:after="120"/>
              <w:jc w:val="center"/>
              <w:rPr>
                <w:rFonts w:ascii="GHEA Grapalat" w:hAnsi="GHEA Grapalat"/>
                <w:sz w:val="16"/>
              </w:rPr>
            </w:pPr>
          </w:p>
        </w:tc>
        <w:tc>
          <w:tcPr>
            <w:tcW w:w="450" w:type="dxa"/>
            <w:textDirection w:val="btLr"/>
          </w:tcPr>
          <w:p w14:paraId="64BC05BE" w14:textId="77777777" w:rsidR="00C6424A" w:rsidRPr="001558C7" w:rsidRDefault="00C6424A" w:rsidP="00C6424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1469D4F9" w14:textId="77777777" w:rsidR="00C6424A" w:rsidRPr="001558C7" w:rsidRDefault="00C6424A" w:rsidP="00C6424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66D6476" w14:textId="1C35358C"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4E57A742" w14:textId="77777777" w:rsidR="00C6424A" w:rsidRPr="001558C7" w:rsidRDefault="00C6424A" w:rsidP="00C6424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13B86D8A" w14:textId="77777777" w:rsidR="00C6424A" w:rsidRPr="001558C7" w:rsidRDefault="00C6424A" w:rsidP="00C6424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3C602286"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4F193D47"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C6424A" w:rsidRPr="00F412AC" w:rsidRDefault="00C6424A" w:rsidP="00C6424A">
            <w:pPr>
              <w:widowControl w:val="0"/>
              <w:spacing w:after="120"/>
              <w:jc w:val="center"/>
              <w:rPr>
                <w:rFonts w:ascii="GHEA Grapalat" w:hAnsi="GHEA Grapalat" w:cs="Arial"/>
                <w:sz w:val="16"/>
              </w:rPr>
            </w:pPr>
          </w:p>
        </w:tc>
        <w:tc>
          <w:tcPr>
            <w:tcW w:w="540" w:type="dxa"/>
            <w:textDirection w:val="btLr"/>
          </w:tcPr>
          <w:p w14:paraId="1650BB64"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C6424A" w:rsidRPr="00F412AC" w:rsidRDefault="00C6424A" w:rsidP="00C6424A">
            <w:pPr>
              <w:widowControl w:val="0"/>
              <w:spacing w:after="120"/>
              <w:jc w:val="center"/>
              <w:rPr>
                <w:rFonts w:ascii="GHEA Grapalat" w:hAnsi="GHEA Grapalat" w:cs="Arial"/>
                <w:sz w:val="16"/>
              </w:rPr>
            </w:pPr>
          </w:p>
        </w:tc>
        <w:tc>
          <w:tcPr>
            <w:tcW w:w="450" w:type="dxa"/>
            <w:textDirection w:val="btLr"/>
          </w:tcPr>
          <w:p w14:paraId="353B8FC9"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C6424A" w:rsidRPr="00F412AC" w:rsidRDefault="00C6424A" w:rsidP="00C6424A">
            <w:pPr>
              <w:widowControl w:val="0"/>
              <w:spacing w:after="120"/>
              <w:jc w:val="center"/>
              <w:rPr>
                <w:rFonts w:ascii="GHEA Grapalat" w:hAnsi="GHEA Grapalat" w:cs="Arial"/>
                <w:sz w:val="16"/>
              </w:rPr>
            </w:pPr>
          </w:p>
        </w:tc>
        <w:tc>
          <w:tcPr>
            <w:tcW w:w="432" w:type="dxa"/>
            <w:textDirection w:val="btLr"/>
          </w:tcPr>
          <w:p w14:paraId="4907D4EE"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C6424A" w:rsidRPr="00F412AC" w:rsidRDefault="00C6424A" w:rsidP="00C6424A">
            <w:pPr>
              <w:widowControl w:val="0"/>
              <w:spacing w:after="120"/>
              <w:jc w:val="center"/>
              <w:rPr>
                <w:rFonts w:ascii="GHEA Grapalat" w:hAnsi="GHEA Grapalat" w:cs="Arial"/>
                <w:sz w:val="16"/>
              </w:rPr>
            </w:pPr>
          </w:p>
        </w:tc>
        <w:tc>
          <w:tcPr>
            <w:tcW w:w="468" w:type="dxa"/>
            <w:textDirection w:val="btLr"/>
          </w:tcPr>
          <w:p w14:paraId="4C80902B"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C6424A" w:rsidRPr="00F412AC" w:rsidRDefault="00C6424A" w:rsidP="00C6424A">
            <w:pPr>
              <w:widowControl w:val="0"/>
              <w:spacing w:after="120"/>
              <w:jc w:val="center"/>
              <w:rPr>
                <w:rFonts w:ascii="GHEA Grapalat" w:hAnsi="GHEA Grapalat" w:cs="Arial"/>
                <w:sz w:val="16"/>
              </w:rPr>
            </w:pPr>
          </w:p>
        </w:tc>
        <w:tc>
          <w:tcPr>
            <w:tcW w:w="809" w:type="dxa"/>
            <w:textDirection w:val="btLr"/>
          </w:tcPr>
          <w:p w14:paraId="38B4D8DA" w14:textId="77777777" w:rsidR="00C6424A" w:rsidRPr="001558C7" w:rsidRDefault="00C6424A" w:rsidP="00C6424A">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C6424A" w:rsidRPr="00F412AC" w:rsidRDefault="00C6424A" w:rsidP="00C6424A">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E984" w14:textId="77777777" w:rsidR="000014E6" w:rsidRDefault="000014E6">
      <w:r>
        <w:separator/>
      </w:r>
    </w:p>
  </w:endnote>
  <w:endnote w:type="continuationSeparator" w:id="0">
    <w:p w14:paraId="3E49F606" w14:textId="77777777" w:rsidR="000014E6" w:rsidRDefault="0000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EDD6" w14:textId="77777777" w:rsidR="000014E6" w:rsidRDefault="000014E6">
      <w:r>
        <w:separator/>
      </w:r>
    </w:p>
  </w:footnote>
  <w:footnote w:type="continuationSeparator" w:id="0">
    <w:p w14:paraId="1398503C" w14:textId="77777777" w:rsidR="000014E6" w:rsidRDefault="000014E6">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C0B6061" w:rsidR="00445765" w:rsidRDefault="00445765" w:rsidP="00445765">
      <w:pPr>
        <w:widowControl w:val="0"/>
        <w:spacing w:after="160"/>
        <w:rPr>
          <w:rFonts w:ascii="GHEA Grapalat" w:hAnsi="GHEA Grapalat"/>
          <w:b/>
        </w:rPr>
      </w:pPr>
    </w:p>
    <w:p w14:paraId="724C07F0" w14:textId="77777777" w:rsidR="009B3630" w:rsidRDefault="009B3630" w:rsidP="00445765">
      <w:pPr>
        <w:pStyle w:val="af2"/>
        <w:jc w:val="both"/>
        <w:rPr>
          <w:rFonts w:ascii="GHEA Grapalat" w:hAnsi="GHEA Grapalat"/>
          <w:b/>
        </w:rPr>
      </w:pPr>
    </w:p>
    <w:p w14:paraId="2B6BF9F0" w14:textId="77777777" w:rsidR="009B3630" w:rsidRDefault="009B3630" w:rsidP="00445765">
      <w:pPr>
        <w:pStyle w:val="af2"/>
        <w:jc w:val="both"/>
        <w:rPr>
          <w:rFonts w:ascii="GHEA Grapalat" w:hAnsi="GHEA Grapalat"/>
          <w:b/>
        </w:rPr>
      </w:pPr>
    </w:p>
    <w:p w14:paraId="4F4BD926" w14:textId="77777777" w:rsidR="009B3630" w:rsidRDefault="009B3630" w:rsidP="00445765">
      <w:pPr>
        <w:pStyle w:val="af2"/>
        <w:jc w:val="both"/>
        <w:rPr>
          <w:rFonts w:ascii="GHEA Grapalat" w:hAnsi="GHEA Grapalat"/>
          <w:b/>
        </w:rPr>
      </w:pPr>
    </w:p>
    <w:p w14:paraId="58B9BD76" w14:textId="77777777" w:rsidR="009B3630" w:rsidRDefault="009B3630" w:rsidP="00445765">
      <w:pPr>
        <w:pStyle w:val="af2"/>
        <w:jc w:val="both"/>
        <w:rPr>
          <w:rFonts w:ascii="GHEA Grapalat" w:hAnsi="GHEA Grapalat"/>
          <w:b/>
        </w:rPr>
      </w:pPr>
    </w:p>
    <w:p w14:paraId="49B9CAD7" w14:textId="77777777" w:rsidR="009B3630" w:rsidRDefault="009B3630" w:rsidP="00445765">
      <w:pPr>
        <w:pStyle w:val="af2"/>
        <w:jc w:val="both"/>
        <w:rPr>
          <w:rFonts w:ascii="GHEA Grapalat" w:hAnsi="GHEA Grapalat"/>
          <w:b/>
        </w:rPr>
      </w:pPr>
    </w:p>
    <w:p w14:paraId="6FD288AB" w14:textId="77777777" w:rsidR="009B3630" w:rsidRDefault="009B3630" w:rsidP="00445765">
      <w:pPr>
        <w:pStyle w:val="af2"/>
        <w:jc w:val="both"/>
        <w:rPr>
          <w:rFonts w:ascii="GHEA Grapalat" w:hAnsi="GHEA Grapalat"/>
          <w:b/>
        </w:rPr>
      </w:pPr>
    </w:p>
    <w:p w14:paraId="6365CEA0" w14:textId="77777777" w:rsidR="009B3630" w:rsidRDefault="009B3630" w:rsidP="00445765">
      <w:pPr>
        <w:pStyle w:val="af2"/>
        <w:jc w:val="both"/>
        <w:rPr>
          <w:rFonts w:ascii="GHEA Grapalat" w:hAnsi="GHEA Grapalat"/>
          <w:b/>
        </w:rPr>
      </w:pPr>
    </w:p>
    <w:p w14:paraId="58D18D65" w14:textId="77777777" w:rsidR="009B3630" w:rsidRDefault="009B3630" w:rsidP="00445765">
      <w:pPr>
        <w:pStyle w:val="af2"/>
        <w:jc w:val="both"/>
        <w:rPr>
          <w:rFonts w:ascii="GHEA Grapalat" w:hAnsi="GHEA Grapalat"/>
          <w:b/>
        </w:rPr>
      </w:pPr>
    </w:p>
    <w:p w14:paraId="43CF8BFD" w14:textId="77777777" w:rsidR="009B3630" w:rsidRDefault="009B3630" w:rsidP="00445765">
      <w:pPr>
        <w:pStyle w:val="af2"/>
        <w:jc w:val="both"/>
        <w:rPr>
          <w:rFonts w:ascii="GHEA Grapalat" w:hAnsi="GHEA Grapalat"/>
          <w:b/>
        </w:rPr>
      </w:pPr>
    </w:p>
    <w:p w14:paraId="3053A61E" w14:textId="77777777" w:rsidR="009B3630" w:rsidRPr="00E40AC8" w:rsidRDefault="009B3630" w:rsidP="00445765">
      <w:pPr>
        <w:pStyle w:val="af2"/>
        <w:jc w:val="both"/>
      </w:pP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A1B46"/>
    <w:multiLevelType w:val="multilevel"/>
    <w:tmpl w:val="0C0689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68440C"/>
    <w:multiLevelType w:val="multilevel"/>
    <w:tmpl w:val="61427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C84971"/>
    <w:multiLevelType w:val="multilevel"/>
    <w:tmpl w:val="760E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6D7EE6"/>
    <w:multiLevelType w:val="multilevel"/>
    <w:tmpl w:val="26B8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BD5971"/>
    <w:multiLevelType w:val="multilevel"/>
    <w:tmpl w:val="2FB0EE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B130F1"/>
    <w:multiLevelType w:val="multilevel"/>
    <w:tmpl w:val="8BFA5E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222F91"/>
    <w:multiLevelType w:val="multilevel"/>
    <w:tmpl w:val="F918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FE75FF"/>
    <w:multiLevelType w:val="multilevel"/>
    <w:tmpl w:val="280CAB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41709083">
    <w:abstractNumId w:val="9"/>
  </w:num>
  <w:num w:numId="2" w16cid:durableId="1381320424">
    <w:abstractNumId w:val="3"/>
  </w:num>
  <w:num w:numId="3" w16cid:durableId="899437295">
    <w:abstractNumId w:val="2"/>
  </w:num>
  <w:num w:numId="4" w16cid:durableId="390541347">
    <w:abstractNumId w:val="0"/>
  </w:num>
  <w:num w:numId="5" w16cid:durableId="1525971393">
    <w:abstractNumId w:val="5"/>
  </w:num>
  <w:num w:numId="6" w16cid:durableId="1629774811">
    <w:abstractNumId w:val="15"/>
  </w:num>
  <w:num w:numId="7" w16cid:durableId="1246955250">
    <w:abstractNumId w:val="14"/>
  </w:num>
  <w:num w:numId="8" w16cid:durableId="376592801">
    <w:abstractNumId w:val="13"/>
  </w:num>
  <w:num w:numId="9" w16cid:durableId="107237696">
    <w:abstractNumId w:val="17"/>
  </w:num>
  <w:num w:numId="10" w16cid:durableId="1235354429">
    <w:abstractNumId w:val="1"/>
  </w:num>
  <w:num w:numId="11" w16cid:durableId="2100589756">
    <w:abstractNumId w:val="7"/>
  </w:num>
  <w:num w:numId="12" w16cid:durableId="792677272">
    <w:abstractNumId w:val="6"/>
  </w:num>
  <w:num w:numId="13" w16cid:durableId="534542385">
    <w:abstractNumId w:val="12"/>
  </w:num>
  <w:num w:numId="14" w16cid:durableId="1500148747">
    <w:abstractNumId w:val="11"/>
  </w:num>
  <w:num w:numId="15" w16cid:durableId="827601192">
    <w:abstractNumId w:val="8"/>
  </w:num>
  <w:num w:numId="16" w16cid:durableId="1093282879">
    <w:abstractNumId w:val="4"/>
  </w:num>
  <w:num w:numId="17" w16cid:durableId="195629442">
    <w:abstractNumId w:val="10"/>
  </w:num>
  <w:num w:numId="18" w16cid:durableId="984822816">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E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E13"/>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3B9A"/>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35"/>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04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CA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180"/>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7C2"/>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87"/>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C65EE"/>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6ED3"/>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AE7"/>
    <w:rsid w:val="00622E37"/>
    <w:rsid w:val="006237BD"/>
    <w:rsid w:val="00623998"/>
    <w:rsid w:val="00623F24"/>
    <w:rsid w:val="00625377"/>
    <w:rsid w:val="00625529"/>
    <w:rsid w:val="00627B51"/>
    <w:rsid w:val="00627BE1"/>
    <w:rsid w:val="00627E00"/>
    <w:rsid w:val="006304D1"/>
    <w:rsid w:val="0063094A"/>
    <w:rsid w:val="00630B9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1D3"/>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910"/>
    <w:rsid w:val="0071687B"/>
    <w:rsid w:val="0071689A"/>
    <w:rsid w:val="0071694F"/>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8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967"/>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F3"/>
    <w:rsid w:val="0080023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C5E"/>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F96"/>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8C6"/>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BF"/>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630"/>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2C4B"/>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1E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05"/>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F13"/>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7793F"/>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4979"/>
    <w:rsid w:val="00BE5177"/>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740"/>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BD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24A"/>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99C"/>
    <w:rsid w:val="00C83D8F"/>
    <w:rsid w:val="00C84419"/>
    <w:rsid w:val="00C8503C"/>
    <w:rsid w:val="00C85FFA"/>
    <w:rsid w:val="00C861E9"/>
    <w:rsid w:val="00C864DC"/>
    <w:rsid w:val="00C86AB3"/>
    <w:rsid w:val="00C86D7F"/>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BBC"/>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3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AF3"/>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015"/>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1D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274A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12"/>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4A"/>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89</Pages>
  <Words>21592</Words>
  <Characters>123078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1785</cp:revision>
  <cp:lastPrinted>2018-02-16T07:12:00Z</cp:lastPrinted>
  <dcterms:created xsi:type="dcterms:W3CDTF">2019-10-28T07:04:00Z</dcterms:created>
  <dcterms:modified xsi:type="dcterms:W3CDTF">2026-06-17T09:25:00Z</dcterms:modified>
</cp:coreProperties>
</file>